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8284" w14:textId="77777777" w:rsidR="00622EC2" w:rsidRPr="00206274" w:rsidRDefault="00622EC2" w:rsidP="00622EC2">
      <w:pPr>
        <w:spacing w:before="120" w:after="120"/>
        <w:jc w:val="center"/>
        <w:rPr>
          <w:b/>
          <w:bCs/>
          <w:sz w:val="48"/>
          <w:szCs w:val="48"/>
        </w:rPr>
      </w:pPr>
      <w:r w:rsidRPr="00206274">
        <w:rPr>
          <w:b/>
          <w:bCs/>
          <w:sz w:val="48"/>
          <w:szCs w:val="48"/>
        </w:rPr>
        <w:t>PR CAMPANIA FESR 2021-2027</w:t>
      </w:r>
    </w:p>
    <w:p w14:paraId="5BCFC7C9" w14:textId="77777777" w:rsidR="00622EC2" w:rsidRDefault="00622EC2" w:rsidP="00622EC2">
      <w:pPr>
        <w:jc w:val="center"/>
      </w:pPr>
    </w:p>
    <w:p w14:paraId="4D304EF3" w14:textId="77777777" w:rsidR="00622EC2" w:rsidRDefault="00622EC2" w:rsidP="00622EC2">
      <w:pPr>
        <w:jc w:val="center"/>
      </w:pPr>
    </w:p>
    <w:p w14:paraId="51518D74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Asse Prioritario 1 “Ricerca, Innovazione, Digitalizzazione e Competitività”</w:t>
      </w:r>
    </w:p>
    <w:p w14:paraId="40AC786D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Obiettivo specifico: RSO1.3. Rafforzare la crescita sostenibile e la competitività delle PMI e la creazione di posti di lavoro nelle PMI, anche grazie agli investimenti produttivi (FESR)</w:t>
      </w:r>
    </w:p>
    <w:p w14:paraId="3394CCE8" w14:textId="77777777" w:rsidR="00622EC2" w:rsidRPr="00EE5FBA" w:rsidRDefault="00622EC2" w:rsidP="00622EC2">
      <w:pPr>
        <w:spacing w:before="120" w:after="120"/>
        <w:jc w:val="center"/>
        <w:rPr>
          <w:sz w:val="32"/>
          <w:szCs w:val="32"/>
        </w:rPr>
      </w:pPr>
      <w:r w:rsidRPr="00EE5FBA">
        <w:rPr>
          <w:sz w:val="32"/>
          <w:szCs w:val="32"/>
        </w:rPr>
        <w:t>Azione 1.3.1 - Misure a sostegno della competitivit</w:t>
      </w:r>
      <w:r w:rsidRPr="00206274">
        <w:rPr>
          <w:sz w:val="32"/>
          <w:szCs w:val="32"/>
        </w:rPr>
        <w:t>à</w:t>
      </w:r>
      <w:r w:rsidRPr="00EE5FBA">
        <w:rPr>
          <w:sz w:val="32"/>
          <w:szCs w:val="32"/>
        </w:rPr>
        <w:t>, innovazione e internazionalizzazione delle imprese</w:t>
      </w:r>
    </w:p>
    <w:p w14:paraId="6E85BBEB" w14:textId="77777777" w:rsidR="00622EC2" w:rsidRPr="00206274" w:rsidRDefault="00622EC2" w:rsidP="00622EC2">
      <w:pPr>
        <w:spacing w:before="120" w:after="120"/>
        <w:jc w:val="center"/>
        <w:rPr>
          <w:sz w:val="32"/>
          <w:szCs w:val="32"/>
        </w:rPr>
      </w:pPr>
    </w:p>
    <w:p w14:paraId="1B8705D5" w14:textId="77777777" w:rsidR="00622EC2" w:rsidRPr="00A60220" w:rsidRDefault="00622EC2" w:rsidP="00622EC2">
      <w:pPr>
        <w:jc w:val="center"/>
        <w:rPr>
          <w:i/>
          <w:iCs/>
          <w:sz w:val="32"/>
          <w:szCs w:val="32"/>
        </w:rPr>
      </w:pPr>
      <w:r w:rsidRPr="00A60220">
        <w:rPr>
          <w:i/>
          <w:iCs/>
          <w:sz w:val="32"/>
          <w:szCs w:val="32"/>
        </w:rPr>
        <w:t xml:space="preserve">Dgr. </w:t>
      </w:r>
      <w:r w:rsidRPr="00A60220">
        <w:rPr>
          <w:rFonts w:cs="Times New Roman"/>
          <w:i/>
          <w:iCs/>
          <w:sz w:val="32"/>
          <w:szCs w:val="32"/>
        </w:rPr>
        <w:t>n. 355 del 11/07/2024 “Programmazione di risorse a valere sul PR Campania FESR 2021-2027 per interventi in favore delle imprese culturali e creative”</w:t>
      </w:r>
    </w:p>
    <w:p w14:paraId="25F77F97" w14:textId="77777777" w:rsidR="00622EC2" w:rsidRPr="00D81527" w:rsidRDefault="00622EC2" w:rsidP="00622EC2">
      <w:pPr>
        <w:spacing w:before="120" w:after="120"/>
        <w:jc w:val="center"/>
      </w:pPr>
    </w:p>
    <w:p w14:paraId="22E69B13" w14:textId="77777777" w:rsidR="00622EC2" w:rsidRPr="00D81527" w:rsidRDefault="00622EC2" w:rsidP="00622EC2">
      <w:pPr>
        <w:spacing w:before="120" w:after="120"/>
      </w:pPr>
    </w:p>
    <w:p w14:paraId="03D7EBDE" w14:textId="77777777" w:rsidR="00622EC2" w:rsidRPr="00D81527" w:rsidRDefault="00622EC2" w:rsidP="00622EC2">
      <w:pPr>
        <w:spacing w:before="120" w:after="120"/>
      </w:pPr>
    </w:p>
    <w:p w14:paraId="0D804D76" w14:textId="77777777" w:rsidR="00622EC2" w:rsidRDefault="00622EC2" w:rsidP="00622EC2">
      <w:pPr>
        <w:spacing w:before="120" w:after="120"/>
        <w:jc w:val="center"/>
        <w:rPr>
          <w:b/>
          <w:bCs/>
        </w:rPr>
      </w:pPr>
      <w:r w:rsidRPr="004106D8">
        <w:rPr>
          <w:b/>
          <w:bCs/>
        </w:rPr>
        <w:t xml:space="preserve">AVVISO PUBBLICO </w:t>
      </w:r>
      <w:r>
        <w:rPr>
          <w:b/>
          <w:bCs/>
        </w:rPr>
        <w:t>PER IL SOSTEGNO ALLO SVILUPPO DELLE IMPRESE CULTURALI E CREATIVE</w:t>
      </w:r>
    </w:p>
    <w:p w14:paraId="0E2868FC" w14:textId="77777777" w:rsidR="00971638" w:rsidRDefault="0097163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661CC938" w14:textId="006277B2" w:rsidR="00E4273D" w:rsidRPr="00E7624F" w:rsidRDefault="005B26B8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  <w:r w:rsidRPr="005B26B8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Allegato </w:t>
      </w:r>
      <w:r w:rsidR="00F27E70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3</w:t>
      </w:r>
      <w:r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 </w:t>
      </w:r>
      <w:r w:rsidRPr="005B26B8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- “Modello per autovalutazione del principio DNSH”</w:t>
      </w:r>
    </w:p>
    <w:p w14:paraId="796066B2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894C3A2" w14:textId="77777777" w:rsidR="00D52D1E" w:rsidRDefault="00D52D1E" w:rsidP="00D52D1E">
      <w:pPr>
        <w:autoSpaceDE w:val="0"/>
        <w:autoSpaceDN w:val="0"/>
        <w:adjustRightInd w:val="0"/>
        <w:spacing w:before="240" w:after="240"/>
        <w:ind w:right="-7"/>
        <w:rPr>
          <w:rFonts w:cstheme="minorHAnsi"/>
          <w:b/>
          <w:bCs/>
          <w:kern w:val="0"/>
          <w:sz w:val="22"/>
          <w:szCs w:val="22"/>
        </w:rPr>
      </w:pPr>
    </w:p>
    <w:p w14:paraId="33C05310" w14:textId="77777777" w:rsidR="005B26B8" w:rsidRPr="00EA7DC0" w:rsidRDefault="005B26B8" w:rsidP="005B26B8">
      <w:pPr>
        <w:ind w:left="420" w:right="418"/>
        <w:rPr>
          <w:rFonts w:cstheme="minorHAnsi"/>
        </w:rPr>
      </w:pPr>
    </w:p>
    <w:p w14:paraId="743F6407" w14:textId="77777777" w:rsidR="005B26B8" w:rsidRPr="00EA7DC0" w:rsidRDefault="005B26B8" w:rsidP="005B26B8">
      <w:pPr>
        <w:ind w:left="420" w:right="418"/>
        <w:jc w:val="both"/>
        <w:rPr>
          <w:rFonts w:cstheme="minorHAnsi"/>
        </w:rPr>
      </w:pPr>
      <w:r w:rsidRPr="00EA7DC0">
        <w:rPr>
          <w:rFonts w:cstheme="minorHAnsi"/>
        </w:rPr>
        <w:t>Il/la sottoscritto/a .................................................................................................................….nato/a a ...........................il.............................e residente in........................…….. nella qualità di Legale Rappresentante .........................................…..............della società.................................................................... identificata dal codice fiscale ……………………………………., consapevole delle sanzioni penali previste dall’art. 76 del D.P.R. n. 445/2000, in caso di dichiarazioni mendaci o contenenti dati non rispondenti a verità o uso di atti falsi,</w:t>
      </w:r>
    </w:p>
    <w:p w14:paraId="3EED4ADE" w14:textId="77777777" w:rsidR="005B26B8" w:rsidRPr="00EA7DC0" w:rsidRDefault="005B26B8" w:rsidP="005B26B8">
      <w:pPr>
        <w:ind w:left="420" w:right="418"/>
        <w:jc w:val="center"/>
        <w:rPr>
          <w:rFonts w:cstheme="minorHAnsi"/>
        </w:rPr>
      </w:pPr>
    </w:p>
    <w:p w14:paraId="305DF6E6" w14:textId="77777777" w:rsidR="005B26B8" w:rsidRDefault="005B26B8" w:rsidP="005B26B8">
      <w:pPr>
        <w:ind w:left="420" w:right="418"/>
        <w:jc w:val="center"/>
        <w:rPr>
          <w:rFonts w:cstheme="minorHAnsi"/>
          <w:b/>
          <w:bCs/>
        </w:rPr>
      </w:pPr>
    </w:p>
    <w:p w14:paraId="1FD59DA3" w14:textId="4868EB30" w:rsidR="005B26B8" w:rsidRDefault="005B26B8" w:rsidP="005B26B8">
      <w:pPr>
        <w:ind w:left="420" w:right="418"/>
        <w:jc w:val="center"/>
        <w:rPr>
          <w:rFonts w:cstheme="minorHAnsi"/>
        </w:rPr>
      </w:pPr>
      <w:r w:rsidRPr="00EA7DC0">
        <w:rPr>
          <w:rFonts w:cstheme="minorHAnsi"/>
          <w:b/>
          <w:bCs/>
        </w:rPr>
        <w:t>DICHIARA</w:t>
      </w:r>
      <w:r w:rsidRPr="00EA7DC0">
        <w:rPr>
          <w:rFonts w:cstheme="minorHAnsi"/>
        </w:rPr>
        <w:t xml:space="preserve"> </w:t>
      </w:r>
    </w:p>
    <w:p w14:paraId="249ECB78" w14:textId="750916B7" w:rsidR="005B26B8" w:rsidRPr="005B26B8" w:rsidRDefault="005B26B8" w:rsidP="005B26B8">
      <w:pPr>
        <w:ind w:left="420" w:right="418"/>
        <w:jc w:val="center"/>
        <w:rPr>
          <w:rFonts w:cstheme="minorHAnsi"/>
        </w:rPr>
      </w:pPr>
      <w:r w:rsidRPr="00EA7DC0">
        <w:rPr>
          <w:rFonts w:cstheme="minorHAnsi"/>
        </w:rPr>
        <w:t>ai sensi degli art</w:t>
      </w:r>
      <w:r>
        <w:rPr>
          <w:rFonts w:cstheme="minorHAnsi"/>
        </w:rPr>
        <w:t xml:space="preserve">. </w:t>
      </w:r>
      <w:r w:rsidRPr="00EA7DC0">
        <w:rPr>
          <w:rFonts w:cstheme="minorHAnsi"/>
        </w:rPr>
        <w:t>46 e 47 D.P.R. n. 445/2000</w:t>
      </w:r>
    </w:p>
    <w:p w14:paraId="610D4603" w14:textId="77777777" w:rsidR="005B26B8" w:rsidRPr="00EA7DC0" w:rsidRDefault="005B26B8" w:rsidP="005B26B8">
      <w:pPr>
        <w:ind w:left="420" w:right="418"/>
        <w:rPr>
          <w:rFonts w:cstheme="minorHAnsi"/>
          <w:bCs/>
        </w:rPr>
      </w:pPr>
    </w:p>
    <w:p w14:paraId="5543CC16" w14:textId="77777777" w:rsidR="005B26B8" w:rsidRPr="00EA7DC0" w:rsidRDefault="005B26B8" w:rsidP="005B26B8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24F95085" w14:textId="77777777" w:rsidR="005B26B8" w:rsidRPr="000416F9" w:rsidRDefault="005B26B8" w:rsidP="005B26B8">
      <w:pPr>
        <w:pStyle w:val="Paragrafoelenco"/>
        <w:widowControl w:val="0"/>
        <w:numPr>
          <w:ilvl w:val="0"/>
          <w:numId w:val="20"/>
        </w:numPr>
        <w:tabs>
          <w:tab w:val="left" w:pos="840"/>
        </w:tabs>
        <w:autoSpaceDE w:val="0"/>
        <w:autoSpaceDN w:val="0"/>
        <w:spacing w:before="178"/>
        <w:ind w:right="113"/>
        <w:contextualSpacing w:val="0"/>
        <w:jc w:val="both"/>
        <w:rPr>
          <w:rFonts w:cstheme="minorHAnsi"/>
        </w:rPr>
      </w:pPr>
      <w:r w:rsidRPr="000416F9">
        <w:rPr>
          <w:rFonts w:cstheme="minorHAnsi"/>
        </w:rPr>
        <w:t>Che il</w:t>
      </w:r>
      <w:r w:rsidRPr="000416F9">
        <w:rPr>
          <w:rFonts w:cstheme="minorHAnsi"/>
          <w:spacing w:val="-6"/>
        </w:rPr>
        <w:t xml:space="preserve"> </w:t>
      </w:r>
      <w:r w:rsidRPr="000416F9">
        <w:rPr>
          <w:rFonts w:cstheme="minorHAnsi"/>
        </w:rPr>
        <w:t>potenziale</w:t>
      </w:r>
      <w:r w:rsidRPr="000416F9">
        <w:rPr>
          <w:rFonts w:cstheme="minorHAnsi"/>
          <w:spacing w:val="-7"/>
        </w:rPr>
        <w:t xml:space="preserve"> </w:t>
      </w:r>
      <w:r w:rsidRPr="000416F9">
        <w:rPr>
          <w:rFonts w:cstheme="minorHAnsi"/>
        </w:rPr>
        <w:t>investimento, che sarà finanziato/per il quale si chiede l’ammissione a finanziamento sul PR FESR Campania 2021-2027, sarà</w:t>
      </w:r>
      <w:r w:rsidRPr="000416F9">
        <w:rPr>
          <w:rFonts w:cstheme="minorHAnsi"/>
          <w:spacing w:val="-6"/>
        </w:rPr>
        <w:t xml:space="preserve"> </w:t>
      </w:r>
      <w:r w:rsidRPr="000416F9">
        <w:rPr>
          <w:rFonts w:cstheme="minorHAnsi"/>
        </w:rPr>
        <w:t>realizzato</w:t>
      </w:r>
      <w:r w:rsidRPr="000416F9">
        <w:rPr>
          <w:rFonts w:cstheme="minorHAnsi"/>
          <w:spacing w:val="-6"/>
        </w:rPr>
        <w:t xml:space="preserve"> </w:t>
      </w:r>
      <w:r w:rsidRPr="000416F9">
        <w:rPr>
          <w:rFonts w:cstheme="minorHAnsi"/>
        </w:rPr>
        <w:t>nel</w:t>
      </w:r>
      <w:r w:rsidRPr="000416F9">
        <w:rPr>
          <w:rFonts w:cstheme="minorHAnsi"/>
          <w:spacing w:val="-6"/>
        </w:rPr>
        <w:t xml:space="preserve"> </w:t>
      </w:r>
      <w:r w:rsidRPr="000416F9">
        <w:rPr>
          <w:rFonts w:cstheme="minorHAnsi"/>
        </w:rPr>
        <w:t>rispetto</w:t>
      </w:r>
      <w:r w:rsidRPr="000416F9">
        <w:rPr>
          <w:rFonts w:cstheme="minorHAnsi"/>
          <w:spacing w:val="-7"/>
        </w:rPr>
        <w:t xml:space="preserve"> </w:t>
      </w:r>
      <w:r w:rsidRPr="000416F9">
        <w:rPr>
          <w:rFonts w:cstheme="minorHAnsi"/>
        </w:rPr>
        <w:t>del</w:t>
      </w:r>
      <w:r w:rsidRPr="000416F9">
        <w:rPr>
          <w:rFonts w:cstheme="minorHAnsi"/>
          <w:spacing w:val="-7"/>
        </w:rPr>
        <w:t xml:space="preserve"> </w:t>
      </w:r>
      <w:r w:rsidRPr="000416F9">
        <w:rPr>
          <w:rFonts w:cstheme="minorHAnsi"/>
        </w:rPr>
        <w:t>principio</w:t>
      </w:r>
      <w:r w:rsidRPr="000416F9">
        <w:rPr>
          <w:rFonts w:cstheme="minorHAnsi"/>
          <w:spacing w:val="-7"/>
        </w:rPr>
        <w:t xml:space="preserve"> </w:t>
      </w:r>
      <w:r w:rsidRPr="000416F9">
        <w:rPr>
          <w:rFonts w:cstheme="minorHAnsi"/>
        </w:rPr>
        <w:t>di</w:t>
      </w:r>
      <w:r w:rsidRPr="000416F9">
        <w:rPr>
          <w:rFonts w:cstheme="minorHAnsi"/>
          <w:spacing w:val="-8"/>
        </w:rPr>
        <w:t xml:space="preserve"> </w:t>
      </w:r>
      <w:r w:rsidRPr="000416F9">
        <w:rPr>
          <w:rFonts w:cstheme="minorHAnsi"/>
        </w:rPr>
        <w:t>“non</w:t>
      </w:r>
      <w:r w:rsidRPr="000416F9">
        <w:rPr>
          <w:rFonts w:cstheme="minorHAnsi"/>
          <w:spacing w:val="-3"/>
        </w:rPr>
        <w:t xml:space="preserve"> </w:t>
      </w:r>
      <w:r w:rsidRPr="000416F9">
        <w:rPr>
          <w:rFonts w:cstheme="minorHAnsi"/>
        </w:rPr>
        <w:t>arrecare</w:t>
      </w:r>
      <w:r w:rsidRPr="000416F9">
        <w:rPr>
          <w:rFonts w:cstheme="minorHAnsi"/>
          <w:spacing w:val="-8"/>
        </w:rPr>
        <w:t xml:space="preserve"> </w:t>
      </w:r>
      <w:r w:rsidRPr="000416F9">
        <w:rPr>
          <w:rFonts w:cstheme="minorHAnsi"/>
        </w:rPr>
        <w:t>danno</w:t>
      </w:r>
      <w:r w:rsidRPr="000416F9">
        <w:rPr>
          <w:rFonts w:cstheme="minorHAnsi"/>
          <w:spacing w:val="1"/>
        </w:rPr>
        <w:t xml:space="preserve"> </w:t>
      </w:r>
      <w:r w:rsidRPr="000416F9">
        <w:rPr>
          <w:rFonts w:cstheme="minorHAnsi"/>
        </w:rPr>
        <w:t>significativo” (DNSH) agli obiettivi ambientali di cui all’art. 9 del Regolamento EU 2020/852, a norma</w:t>
      </w:r>
      <w:r w:rsidRPr="000416F9">
        <w:rPr>
          <w:rFonts w:cstheme="minorHAnsi"/>
          <w:spacing w:val="1"/>
        </w:rPr>
        <w:t xml:space="preserve"> </w:t>
      </w:r>
      <w:r w:rsidRPr="000416F9">
        <w:rPr>
          <w:rFonts w:cstheme="minorHAnsi"/>
        </w:rPr>
        <w:t xml:space="preserve">dell’articolo 17 del medesimo Regolamento (UE) 2020/852 (Allegato C all’Avviso)  e nel rispetto dei criteri di vaglio tecnico pertinenti di cui all’Allegato II del Reg. 2139/2021, in conformità alle indicazioni riportate in </w:t>
      </w:r>
      <w:r>
        <w:rPr>
          <w:rFonts w:cstheme="minorHAnsi"/>
        </w:rPr>
        <w:t>a</w:t>
      </w:r>
      <w:r w:rsidRPr="000416F9">
        <w:rPr>
          <w:rFonts w:cstheme="minorHAnsi"/>
        </w:rPr>
        <w:t>llegato all’</w:t>
      </w:r>
      <w:r>
        <w:rPr>
          <w:rFonts w:cstheme="minorHAnsi"/>
        </w:rPr>
        <w:t>A</w:t>
      </w:r>
      <w:r w:rsidRPr="000416F9">
        <w:rPr>
          <w:rFonts w:cstheme="minorHAnsi"/>
        </w:rPr>
        <w:t>vviso</w:t>
      </w:r>
      <w:r>
        <w:rPr>
          <w:rFonts w:cstheme="minorHAnsi"/>
        </w:rPr>
        <w:t>;</w:t>
      </w:r>
    </w:p>
    <w:p w14:paraId="0B92C0B5" w14:textId="77777777" w:rsidR="005B26B8" w:rsidRPr="000416F9" w:rsidRDefault="005B26B8" w:rsidP="005B26B8">
      <w:pPr>
        <w:pStyle w:val="Standard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416F9">
        <w:rPr>
          <w:rFonts w:asciiTheme="minorHAnsi" w:hAnsiTheme="minorHAnsi" w:cstheme="minorHAnsi"/>
          <w:sz w:val="22"/>
          <w:szCs w:val="22"/>
        </w:rPr>
        <w:t>Che l’investimento/progetto sarà conforme ai criteri di vaglio tecnico come di seguito riportati: (</w:t>
      </w:r>
      <w:r w:rsidRPr="000416F9">
        <w:rPr>
          <w:rFonts w:asciiTheme="minorHAnsi" w:hAnsiTheme="minorHAnsi" w:cstheme="minorHAnsi"/>
          <w:i/>
          <w:iCs/>
          <w:sz w:val="22"/>
          <w:szCs w:val="22"/>
        </w:rPr>
        <w:t>richiamare i criteri di vaglio tecnico applicabili alle singole tipologie di investimento ammissibile a finanziamento)</w:t>
      </w:r>
      <w:r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7F790AF" w14:textId="77777777" w:rsidR="005B26B8" w:rsidRDefault="005B26B8" w:rsidP="005B26B8">
      <w:pPr>
        <w:pStyle w:val="Paragrafoelenco"/>
        <w:widowControl w:val="0"/>
        <w:numPr>
          <w:ilvl w:val="0"/>
          <w:numId w:val="20"/>
        </w:numPr>
        <w:tabs>
          <w:tab w:val="left" w:pos="840"/>
        </w:tabs>
        <w:autoSpaceDE w:val="0"/>
        <w:autoSpaceDN w:val="0"/>
        <w:spacing w:before="178"/>
        <w:ind w:right="113"/>
        <w:contextualSpacing w:val="0"/>
        <w:jc w:val="both"/>
        <w:rPr>
          <w:rFonts w:cstheme="minorHAnsi"/>
        </w:rPr>
      </w:pPr>
      <w:r w:rsidRPr="000416F9">
        <w:rPr>
          <w:rFonts w:cstheme="minorHAnsi"/>
        </w:rPr>
        <w:t>Di impegnarsi a conservare in originale sino all'integrale rimborso del finanziamento tutta la documentazione</w:t>
      </w:r>
      <w:r w:rsidRPr="00EA7DC0">
        <w:rPr>
          <w:rFonts w:cstheme="minorHAnsi"/>
        </w:rPr>
        <w:t xml:space="preserve"> relativa alle spese ammissibili e (ii) a fornire tale documentazione, ai fini dei controlli effettuati dagli organi competenti, qualora richiesto in sede di verifica di conformità sul principio DNSH. </w:t>
      </w:r>
    </w:p>
    <w:p w14:paraId="7CC2C75E" w14:textId="77777777" w:rsidR="005B26B8" w:rsidRDefault="005B26B8" w:rsidP="005B26B8">
      <w:pPr>
        <w:widowControl w:val="0"/>
        <w:tabs>
          <w:tab w:val="left" w:pos="840"/>
        </w:tabs>
        <w:autoSpaceDE w:val="0"/>
        <w:autoSpaceDN w:val="0"/>
        <w:spacing w:before="178"/>
        <w:ind w:right="113"/>
        <w:jc w:val="both"/>
        <w:rPr>
          <w:rFonts w:cstheme="minorHAnsi"/>
        </w:rPr>
      </w:pPr>
    </w:p>
    <w:p w14:paraId="7FDF6DE1" w14:textId="61E16630" w:rsidR="005B26B8" w:rsidRPr="005B26B8" w:rsidRDefault="005B26B8" w:rsidP="005B26B8">
      <w:pPr>
        <w:widowControl w:val="0"/>
        <w:tabs>
          <w:tab w:val="left" w:pos="840"/>
        </w:tabs>
        <w:autoSpaceDE w:val="0"/>
        <w:autoSpaceDN w:val="0"/>
        <w:spacing w:before="178"/>
        <w:ind w:right="113"/>
        <w:jc w:val="both"/>
        <w:rPr>
          <w:rFonts w:cstheme="minorHAnsi"/>
        </w:rPr>
      </w:pPr>
      <w:r>
        <w:rPr>
          <w:rFonts w:cstheme="minorHAnsi"/>
        </w:rPr>
        <w:t>Luogo e data</w:t>
      </w:r>
    </w:p>
    <w:p w14:paraId="5A8BF5BD" w14:textId="5D07E799" w:rsidR="008D13AC" w:rsidRPr="00622EC2" w:rsidRDefault="00824725" w:rsidP="00080F9B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  <w:kern w:val="0"/>
        </w:rPr>
      </w:pPr>
      <w:r w:rsidRPr="00622EC2">
        <w:rPr>
          <w:rFonts w:cstheme="minorHAnsi"/>
        </w:rPr>
        <w:t>Firmato digitalmente</w:t>
      </w:r>
    </w:p>
    <w:sectPr w:rsidR="008D13AC" w:rsidRPr="00622EC2" w:rsidSect="00E8532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B374" w14:textId="77777777" w:rsidR="00644427" w:rsidRDefault="00644427" w:rsidP="00E4273D">
      <w:r>
        <w:separator/>
      </w:r>
    </w:p>
  </w:endnote>
  <w:endnote w:type="continuationSeparator" w:id="0">
    <w:p w14:paraId="5D070972" w14:textId="77777777" w:rsidR="00644427" w:rsidRDefault="00644427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6AD1" w14:textId="77777777" w:rsidR="00644427" w:rsidRDefault="00644427" w:rsidP="00E4273D">
      <w:r>
        <w:separator/>
      </w:r>
    </w:p>
  </w:footnote>
  <w:footnote w:type="continuationSeparator" w:id="0">
    <w:p w14:paraId="3A761227" w14:textId="77777777" w:rsidR="00644427" w:rsidRDefault="00644427" w:rsidP="00E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6E57EA39">
          <wp:extent cx="5972810" cy="995262"/>
          <wp:effectExtent l="0" t="0" r="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1"/>
  </w:num>
  <w:num w:numId="8" w16cid:durableId="1337923196">
    <w:abstractNumId w:val="12"/>
  </w:num>
  <w:num w:numId="9" w16cid:durableId="902449802">
    <w:abstractNumId w:val="13"/>
  </w:num>
  <w:num w:numId="10" w16cid:durableId="1433090849">
    <w:abstractNumId w:val="18"/>
  </w:num>
  <w:num w:numId="11" w16cid:durableId="255478910">
    <w:abstractNumId w:val="14"/>
  </w:num>
  <w:num w:numId="12" w16cid:durableId="784542833">
    <w:abstractNumId w:val="15"/>
  </w:num>
  <w:num w:numId="13" w16cid:durableId="482817550">
    <w:abstractNumId w:val="8"/>
  </w:num>
  <w:num w:numId="14" w16cid:durableId="2072608558">
    <w:abstractNumId w:val="17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9"/>
  </w:num>
  <w:num w:numId="18" w16cid:durableId="1294290728">
    <w:abstractNumId w:val="16"/>
  </w:num>
  <w:num w:numId="19" w16cid:durableId="346249141">
    <w:abstractNumId w:val="10"/>
  </w:num>
  <w:num w:numId="20" w16cid:durableId="1630815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42801"/>
    <w:rsid w:val="000806A5"/>
    <w:rsid w:val="00080F9B"/>
    <w:rsid w:val="0009019B"/>
    <w:rsid w:val="000967B0"/>
    <w:rsid w:val="0014244C"/>
    <w:rsid w:val="0016336D"/>
    <w:rsid w:val="00164B65"/>
    <w:rsid w:val="00175A2A"/>
    <w:rsid w:val="0026600C"/>
    <w:rsid w:val="00316A05"/>
    <w:rsid w:val="00363DE1"/>
    <w:rsid w:val="0036612C"/>
    <w:rsid w:val="003C54B4"/>
    <w:rsid w:val="00460210"/>
    <w:rsid w:val="004C2A77"/>
    <w:rsid w:val="00581531"/>
    <w:rsid w:val="005B26B8"/>
    <w:rsid w:val="005B39C8"/>
    <w:rsid w:val="005D4BBD"/>
    <w:rsid w:val="005E4590"/>
    <w:rsid w:val="00622EC2"/>
    <w:rsid w:val="006272E5"/>
    <w:rsid w:val="00640385"/>
    <w:rsid w:val="00641B8D"/>
    <w:rsid w:val="00644427"/>
    <w:rsid w:val="006B30A9"/>
    <w:rsid w:val="006F47D9"/>
    <w:rsid w:val="00730FF9"/>
    <w:rsid w:val="007858CD"/>
    <w:rsid w:val="00824725"/>
    <w:rsid w:val="008B3198"/>
    <w:rsid w:val="008D13AC"/>
    <w:rsid w:val="0090084D"/>
    <w:rsid w:val="00951E0A"/>
    <w:rsid w:val="00971638"/>
    <w:rsid w:val="00995B7A"/>
    <w:rsid w:val="009F6610"/>
    <w:rsid w:val="00A81F0A"/>
    <w:rsid w:val="00AF2604"/>
    <w:rsid w:val="00B007A0"/>
    <w:rsid w:val="00B07570"/>
    <w:rsid w:val="00B23DE9"/>
    <w:rsid w:val="00B966DD"/>
    <w:rsid w:val="00C15F0D"/>
    <w:rsid w:val="00C73238"/>
    <w:rsid w:val="00CE6203"/>
    <w:rsid w:val="00D3224B"/>
    <w:rsid w:val="00D332F2"/>
    <w:rsid w:val="00D52D1E"/>
    <w:rsid w:val="00D83888"/>
    <w:rsid w:val="00DC3E49"/>
    <w:rsid w:val="00E4273D"/>
    <w:rsid w:val="00E85329"/>
    <w:rsid w:val="00F178ED"/>
    <w:rsid w:val="00F27E70"/>
    <w:rsid w:val="00F304C9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customStyle="1" w:styleId="Standard">
    <w:name w:val="Standard"/>
    <w:rsid w:val="005B26B8"/>
    <w:pPr>
      <w:suppressAutoHyphens/>
      <w:autoSpaceDN w:val="0"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13</cp:revision>
  <dcterms:created xsi:type="dcterms:W3CDTF">2024-09-06T15:59:00Z</dcterms:created>
  <dcterms:modified xsi:type="dcterms:W3CDTF">2025-02-04T11:45:00Z</dcterms:modified>
</cp:coreProperties>
</file>